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83B5" w14:textId="1A5D957A" w:rsidR="00DD172A" w:rsidRPr="003B61E9" w:rsidRDefault="009D33EB" w:rsidP="00477CD5">
      <w:pPr>
        <w:pStyle w:val="Header"/>
        <w:tabs>
          <w:tab w:val="right" w:pos="9356"/>
        </w:tabs>
        <w:jc w:val="center"/>
        <w:rPr>
          <w:rFonts w:cs="Arial"/>
          <w:lang w:val="en-GB"/>
        </w:rPr>
      </w:pPr>
      <w:bookmarkStart w:id="0" w:name="_Toc327548004"/>
      <w:bookmarkStart w:id="1" w:name="_Toc327548204"/>
      <w:bookmarkStart w:id="2" w:name="_Toc330993687"/>
      <w:bookmarkStart w:id="3" w:name="_Toc74460299"/>
      <w:r>
        <w:rPr>
          <w:rFonts w:cs="Arial"/>
          <w:noProof/>
          <w:color w:val="7F7F7F"/>
          <w:sz w:val="16"/>
          <w:szCs w:val="16"/>
          <w:lang w:eastAsia="zh-CN"/>
        </w:rPr>
        <w:drawing>
          <wp:inline distT="0" distB="0" distL="0" distR="0" wp14:anchorId="5D8FB30D" wp14:editId="5EBB8053">
            <wp:extent cx="990600" cy="170259"/>
            <wp:effectExtent l="0" t="0" r="0" b="1270"/>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15967" cy="174619"/>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53CB9461" w:rsidR="00DD172A" w:rsidRPr="003B61E9" w:rsidRDefault="007921CB"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w:t>
            </w:r>
            <w:r w:rsidR="00C40D46" w:rsidRPr="00C40D46">
              <w:rPr>
                <w:color w:val="000000"/>
              </w:rPr>
              <w:t>5G and 4G Bidding Down Attacks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7EC942CB" w:rsidR="00DD172A" w:rsidRPr="003B61E9" w:rsidRDefault="00C40D46" w:rsidP="008D1BFB">
            <w:pPr>
              <w:pStyle w:val="TableText"/>
              <w:rPr>
                <w:rFonts w:cs="Arial"/>
                <w:color w:val="000000"/>
                <w:sz w:val="20"/>
                <w:szCs w:val="22"/>
              </w:rPr>
            </w:pPr>
            <w:r>
              <w:rPr>
                <w:rFonts w:cs="Arial"/>
                <w:color w:val="000000"/>
                <w:sz w:val="20"/>
                <w:szCs w:val="22"/>
              </w:rPr>
              <w:t>30</w:t>
            </w:r>
            <w:r w:rsidR="00F10F4D" w:rsidRPr="003B61E9">
              <w:rPr>
                <w:rFonts w:cs="Arial"/>
                <w:color w:val="000000"/>
                <w:sz w:val="20"/>
                <w:szCs w:val="22"/>
              </w:rPr>
              <w:t xml:space="preserve"> </w:t>
            </w:r>
            <w:r>
              <w:rPr>
                <w:rFonts w:cs="Arial"/>
                <w:color w:val="000000"/>
                <w:sz w:val="20"/>
                <w:szCs w:val="22"/>
              </w:rPr>
              <w:t>January</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3</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832B4EB" w:rsidR="00DD172A" w:rsidRPr="00996205" w:rsidRDefault="00996205" w:rsidP="001D1B45">
            <w:pPr>
              <w:pStyle w:val="CSTableTitle"/>
              <w:snapToGrid w:val="0"/>
              <w:jc w:val="left"/>
              <w:rPr>
                <w:rFonts w:eastAsia="MS Mincho"/>
                <w:b w:val="0"/>
                <w:bCs/>
                <w:i w:val="0"/>
                <w:iCs/>
                <w:sz w:val="36"/>
                <w:szCs w:val="36"/>
                <w:lang w:eastAsia="ja-JP"/>
              </w:rPr>
            </w:pPr>
            <w:r>
              <w:rPr>
                <w:b w:val="0"/>
                <w:bCs/>
                <w:i w:val="0"/>
                <w:iCs/>
              </w:rPr>
              <w:t>CVD-2022-0064</w:t>
            </w:r>
          </w:p>
        </w:tc>
        <w:tc>
          <w:tcPr>
            <w:tcW w:w="3228" w:type="dxa"/>
          </w:tcPr>
          <w:p w14:paraId="24ED5E56" w14:textId="3FF1CE17" w:rsidR="00DD172A" w:rsidRPr="003B61E9" w:rsidRDefault="00C40D46" w:rsidP="008D1BFB">
            <w:pPr>
              <w:pStyle w:val="TableText"/>
              <w:rPr>
                <w:rFonts w:cs="Arial"/>
                <w:sz w:val="20"/>
                <w:szCs w:val="22"/>
              </w:rPr>
            </w:pPr>
            <w:r>
              <w:rPr>
                <w:rFonts w:cs="Arial"/>
                <w:sz w:val="20"/>
                <w:szCs w:val="22"/>
              </w:rPr>
              <w:t>30</w:t>
            </w:r>
            <w:r w:rsidR="003A54EC" w:rsidRPr="003B61E9">
              <w:rPr>
                <w:rFonts w:cs="Arial"/>
                <w:sz w:val="20"/>
                <w:szCs w:val="22"/>
              </w:rPr>
              <w:t>-</w:t>
            </w:r>
            <w:r>
              <w:rPr>
                <w:rFonts w:cs="Arial"/>
                <w:sz w:val="20"/>
                <w:szCs w:val="22"/>
              </w:rPr>
              <w:t>Jan</w:t>
            </w:r>
            <w:r w:rsidR="003A54EC" w:rsidRPr="003B61E9">
              <w:rPr>
                <w:rFonts w:cs="Arial"/>
                <w:sz w:val="20"/>
                <w:szCs w:val="22"/>
              </w:rPr>
              <w:t>-202</w:t>
            </w:r>
            <w:r>
              <w:rPr>
                <w:rFonts w:cs="Arial"/>
                <w:sz w:val="20"/>
                <w:szCs w:val="22"/>
              </w:rPr>
              <w:t>3</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073BED82" w:rsidR="00450F47" w:rsidRPr="003B61E9" w:rsidRDefault="00F44AD3" w:rsidP="00F44AD3">
            <w:pPr>
              <w:pStyle w:val="TableText"/>
              <w:rPr>
                <w:rFonts w:cs="Arial"/>
                <w:sz w:val="20"/>
                <w:szCs w:val="22"/>
              </w:rPr>
            </w:pPr>
            <w:r w:rsidRPr="003B61E9">
              <w:rPr>
                <w:rFonts w:cs="Arial"/>
                <w:sz w:val="20"/>
                <w:szCs w:val="22"/>
              </w:rPr>
              <w:t xml:space="preserve">3GPP </w:t>
            </w:r>
            <w:r w:rsidR="00C40D46">
              <w:rPr>
                <w:rFonts w:cs="Arial"/>
                <w:sz w:val="20"/>
                <w:szCs w:val="22"/>
              </w:rPr>
              <w:t>CT1</w:t>
            </w:r>
            <w:r w:rsidR="00307435">
              <w:rPr>
                <w:rFonts w:cs="Arial"/>
                <w:sz w:val="20"/>
                <w:szCs w:val="22"/>
              </w:rPr>
              <w:t xml:space="preserve">, </w:t>
            </w:r>
            <w:r w:rsidR="00307435" w:rsidRPr="00307435">
              <w:rPr>
                <w:rFonts w:cs="Arial"/>
                <w:sz w:val="20"/>
                <w:szCs w:val="22"/>
              </w:rPr>
              <w:t>SA3 and RAN2</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45166E55" w:rsidR="00450F47" w:rsidRPr="003B61E9" w:rsidRDefault="00450F47" w:rsidP="003419AB">
            <w:pPr>
              <w:pStyle w:val="TableText"/>
              <w:rPr>
                <w:rFonts w:cs="Arial"/>
                <w:sz w:val="20"/>
                <w:szCs w:val="22"/>
              </w:rPr>
            </w:pP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58334E3C" w:rsidR="001A4F49" w:rsidRPr="002D56DC" w:rsidRDefault="003419AB" w:rsidP="002D56DC">
      <w:pPr>
        <w:pStyle w:val="Heading1"/>
        <w:numPr>
          <w:ilvl w:val="0"/>
          <w:numId w:val="49"/>
        </w:numPr>
        <w:rPr>
          <w:lang w:val="en-GB"/>
        </w:rPr>
      </w:pPr>
      <w:r w:rsidRPr="002D56DC">
        <w:rPr>
          <w:lang w:val="en-GB"/>
        </w:rPr>
        <w:lastRenderedPageBreak/>
        <w:t>Background</w:t>
      </w:r>
    </w:p>
    <w:p w14:paraId="1ECB09C9" w14:textId="7B175D09"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Pr="003B61E9">
        <w:rPr>
          <w:lang w:val="en-GB"/>
        </w:rPr>
        <w:t>,</w:t>
      </w:r>
      <w:r w:rsidR="001D1B45" w:rsidRPr="003B61E9">
        <w:rPr>
          <w:lang w:val="en-GB"/>
        </w:rPr>
        <w:t xml:space="preserve"> </w:t>
      </w:r>
      <w:r w:rsidR="00E94A2D" w:rsidRPr="003B61E9">
        <w:rPr>
          <w:lang w:val="en-GB"/>
        </w:rPr>
        <w:t xml:space="preserve">of potential </w:t>
      </w:r>
      <w:r w:rsidR="00B5152E">
        <w:rPr>
          <w:lang w:val="en-GB"/>
        </w:rPr>
        <w:t>bidding down attacks in 5G and 4G</w:t>
      </w:r>
      <w:r w:rsidR="00494F95">
        <w:rPr>
          <w:lang w:val="en-GB"/>
        </w:rPr>
        <w:t>.</w:t>
      </w:r>
    </w:p>
    <w:p w14:paraId="52231CE1" w14:textId="3FADAA2F" w:rsidR="00E80066" w:rsidRPr="004D11D8" w:rsidRDefault="005778E7" w:rsidP="00494F95">
      <w:pPr>
        <w:pStyle w:val="GSMABodyCopy"/>
      </w:pPr>
      <w:r>
        <w:rPr>
          <w:lang w:val="en-GB"/>
        </w:rPr>
        <w:t>The disclosure was submitted by</w:t>
      </w:r>
      <w:r w:rsidR="006074EA">
        <w:rPr>
          <w:lang w:val="en-GB"/>
        </w:rPr>
        <w:t xml:space="preserve"> </w:t>
      </w:r>
      <w:r w:rsidR="006074EA" w:rsidRPr="003B61E9">
        <w:rPr>
          <w:lang w:val="en-GB"/>
        </w:rPr>
        <w:t xml:space="preserve">researchers </w:t>
      </w:r>
      <w:r w:rsidR="00B5152E">
        <w:rPr>
          <w:lang w:val="en-GB"/>
        </w:rPr>
        <w:t>Bedran Karakoc and David Rupprecht from Ruhr University Bochum</w:t>
      </w:r>
      <w:r>
        <w:rPr>
          <w:lang w:val="en-GB"/>
        </w:rPr>
        <w:t>,</w:t>
      </w:r>
      <w:r w:rsidR="00B5152E">
        <w:rPr>
          <w:lang w:val="en-GB"/>
        </w:rPr>
        <w:t xml:space="preserve"> Nils Furste from Software Radio Solutions and Katharina Kohls</w:t>
      </w:r>
      <w:r>
        <w:rPr>
          <w:lang w:val="en-GB"/>
        </w:rPr>
        <w:t xml:space="preserve"> from</w:t>
      </w:r>
      <w:r w:rsidR="00B5152E">
        <w:rPr>
          <w:lang w:val="en-GB"/>
        </w:rPr>
        <w:t xml:space="preserve"> Radboud University Nijmegen</w:t>
      </w:r>
      <w:r w:rsidR="006074EA" w:rsidRPr="003B61E9">
        <w:rPr>
          <w:lang w:val="en-GB"/>
        </w:rPr>
        <w:t xml:space="preserve"> </w:t>
      </w:r>
      <w:r w:rsidRPr="003B61E9">
        <w:rPr>
          <w:lang w:val="en-GB"/>
        </w:rPr>
        <w:t>on</w:t>
      </w:r>
      <w:r w:rsidRPr="003B61E9">
        <w:rPr>
          <w:b/>
          <w:bCs/>
          <w:lang w:val="en-GB"/>
        </w:rPr>
        <w:t xml:space="preserve"> </w:t>
      </w:r>
      <w:r>
        <w:rPr>
          <w:lang w:val="en-GB"/>
        </w:rPr>
        <w:t>3</w:t>
      </w:r>
      <w:r w:rsidRPr="00344F2D">
        <w:rPr>
          <w:lang w:val="en-GB"/>
        </w:rPr>
        <w:t xml:space="preserve"> </w:t>
      </w:r>
      <w:r>
        <w:rPr>
          <w:lang w:val="en-GB"/>
        </w:rPr>
        <w:t>October</w:t>
      </w:r>
      <w:r w:rsidRPr="00344F2D">
        <w:rPr>
          <w:lang w:val="en-GB"/>
        </w:rPr>
        <w:t xml:space="preserve"> 2022</w:t>
      </w:r>
      <w:r>
        <w:rPr>
          <w:lang w:val="en-GB"/>
        </w:rPr>
        <w:t xml:space="preserve"> and filed as</w:t>
      </w:r>
      <w:r w:rsidR="00F17B6D">
        <w:rPr>
          <w:lang w:val="en-GB"/>
        </w:rPr>
        <w:t xml:space="preserve"> </w:t>
      </w:r>
      <w:r w:rsidR="00F17B6D" w:rsidRPr="003B61E9">
        <w:rPr>
          <w:b/>
          <w:bCs/>
          <w:lang w:val="en-GB"/>
        </w:rPr>
        <w:t>CVD-2022-006</w:t>
      </w:r>
      <w:r w:rsidR="00B5152E">
        <w:rPr>
          <w:b/>
          <w:bCs/>
          <w:lang w:val="en-GB"/>
        </w:rPr>
        <w:t>4</w:t>
      </w:r>
      <w:r w:rsidR="00F22C5B" w:rsidRPr="003B61E9">
        <w:rPr>
          <w:lang w:val="en-GB"/>
        </w:rPr>
        <w:t xml:space="preserve"> </w:t>
      </w:r>
      <w:r w:rsidR="005E1E7B" w:rsidRPr="00344F2D">
        <w:rPr>
          <w:lang w:val="en-GB"/>
        </w:rPr>
        <w:t>.</w:t>
      </w:r>
      <w:r w:rsidR="005E1E7B">
        <w:rPr>
          <w:lang w:val="en-GB"/>
        </w:rPr>
        <w:t xml:space="preserve"> </w:t>
      </w:r>
    </w:p>
    <w:p w14:paraId="30D45832" w14:textId="51FCECAC" w:rsidR="00E80066" w:rsidRPr="002D56DC" w:rsidRDefault="00BF743E" w:rsidP="00E80066">
      <w:pPr>
        <w:pStyle w:val="GSMABodyCopy"/>
      </w:pPr>
      <w:r>
        <w:t>The</w:t>
      </w:r>
      <w:r w:rsidR="002D56DC" w:rsidRPr="003B61E9">
        <w:t xml:space="preserve"> </w:t>
      </w:r>
      <w:r w:rsidR="002D56DC">
        <w:t>paper “</w:t>
      </w:r>
      <w:r w:rsidR="002D56DC" w:rsidRPr="00EC7AF8">
        <w:t>Never let me down again: Bidding-Down Attacks and Mitigations in 5G and 4G</w:t>
      </w:r>
      <w:r w:rsidR="002D56DC">
        <w:t xml:space="preserve">” is </w:t>
      </w:r>
      <w:r>
        <w:t xml:space="preserve">due to be presented at WiSEC </w:t>
      </w:r>
      <w:r w:rsidR="00C452C3">
        <w:t xml:space="preserve">29/05/23 until </w:t>
      </w:r>
      <w:r w:rsidR="00406B8C">
        <w:t>when the researchers prefer the paper remains private.</w:t>
      </w:r>
      <w:r w:rsidR="002D56DC">
        <w:t xml:space="preserve"> </w:t>
      </w:r>
    </w:p>
    <w:p w14:paraId="437AA256" w14:textId="764CAB51" w:rsidR="00402C3B" w:rsidRPr="002D56DC" w:rsidRDefault="00406B8C" w:rsidP="002D56DC">
      <w:pPr>
        <w:pStyle w:val="GSMABodyCopy"/>
        <w:rPr>
          <w:color w:val="000000"/>
        </w:rPr>
      </w:pPr>
      <w:r>
        <w:rPr>
          <w:color w:val="000000"/>
        </w:rPr>
        <w:t>In t</w:t>
      </w:r>
      <w:r w:rsidR="00402C3B">
        <w:rPr>
          <w:color w:val="000000"/>
        </w:rPr>
        <w:t>he</w:t>
      </w:r>
      <w:r>
        <w:rPr>
          <w:color w:val="000000"/>
        </w:rPr>
        <w:t xml:space="preserve"> paper the</w:t>
      </w:r>
      <w:r w:rsidR="00402C3B">
        <w:rPr>
          <w:color w:val="000000"/>
        </w:rPr>
        <w:t xml:space="preserve"> researchers provide several examples of both Intra- and Inter-generational attack vectors. GSMA CVD believe two of their specific findings</w:t>
      </w:r>
      <w:r w:rsidR="004E5138">
        <w:rPr>
          <w:color w:val="000000"/>
        </w:rPr>
        <w:t xml:space="preserve"> </w:t>
      </w:r>
      <w:r w:rsidR="005778E7">
        <w:rPr>
          <w:color w:val="000000"/>
        </w:rPr>
        <w:t xml:space="preserve">relate to 3GPP specifications and </w:t>
      </w:r>
      <w:r w:rsidR="004E5138">
        <w:rPr>
          <w:color w:val="000000"/>
        </w:rPr>
        <w:t>are</w:t>
      </w:r>
      <w:r w:rsidR="00402C3B">
        <w:rPr>
          <w:color w:val="000000"/>
        </w:rPr>
        <w:t xml:space="preserve"> of particular interest:</w:t>
      </w:r>
    </w:p>
    <w:p w14:paraId="2F9B1379" w14:textId="11A298CA" w:rsidR="00EC7AF8" w:rsidRPr="00EC7AF8" w:rsidRDefault="0086073B" w:rsidP="00EC7AF8">
      <w:pPr>
        <w:pStyle w:val="Heading1"/>
        <w:spacing w:before="0"/>
        <w:rPr>
          <w:color w:val="000000"/>
          <w:szCs w:val="28"/>
          <w:lang w:val="en-US"/>
        </w:rPr>
      </w:pPr>
      <w:r w:rsidRPr="0086073B">
        <w:rPr>
          <w:color w:val="000000"/>
          <w:szCs w:val="28"/>
          <w:lang w:val="en-US"/>
        </w:rPr>
        <w:t>Finding 1 - Unsecure RRC Connection Release with redirection from 4G to 3G</w:t>
      </w:r>
    </w:p>
    <w:p w14:paraId="43DB2BDD" w14:textId="10DF2031" w:rsidR="00EC7AF8" w:rsidRDefault="0086073B" w:rsidP="00EC7AF8">
      <w:pPr>
        <w:pStyle w:val="GSMABodyCopy"/>
      </w:pPr>
      <w:r w:rsidRPr="00EC7AF8">
        <w:t xml:space="preserve">The researchers observe that in 4G, the specs support to prevent redirection to 2G in unprotected RRC Connection Release messages, but do not prevent such redirection to 3G. So an attacker could add to the release message a redirection that leads the UE to the attacker’s false 3G base station, and from there, the attacker can redirect the UE to the attacker’s false 2G base station. </w:t>
      </w:r>
    </w:p>
    <w:p w14:paraId="2A1AB56D" w14:textId="32C51C40" w:rsidR="00EC7AF8" w:rsidRPr="004D11D8" w:rsidRDefault="00494F95" w:rsidP="00EC7AF8">
      <w:pPr>
        <w:pStyle w:val="Heading1"/>
        <w:numPr>
          <w:ilvl w:val="0"/>
          <w:numId w:val="0"/>
        </w:numPr>
        <w:rPr>
          <w:lang w:val="en-US"/>
        </w:rPr>
      </w:pPr>
      <w:r>
        <w:rPr>
          <w:lang w:val="en-US"/>
        </w:rPr>
        <w:t>2</w:t>
      </w:r>
      <w:r w:rsidR="00EC7AF8" w:rsidRPr="004D11D8">
        <w:rPr>
          <w:lang w:val="en-US"/>
        </w:rPr>
        <w:t xml:space="preserve">.1 </w:t>
      </w:r>
      <w:r w:rsidR="00127879" w:rsidRPr="004D11D8">
        <w:rPr>
          <w:lang w:val="en-US"/>
        </w:rPr>
        <w:t xml:space="preserve">Finding 1 - </w:t>
      </w:r>
      <w:r w:rsidR="00EC7AF8" w:rsidRPr="004D11D8">
        <w:rPr>
          <w:lang w:val="en-US"/>
        </w:rPr>
        <w:t>Potential Remediations</w:t>
      </w:r>
    </w:p>
    <w:p w14:paraId="0D968EC9" w14:textId="77777777" w:rsidR="00C742E0" w:rsidRDefault="00EC7AF8" w:rsidP="00C742E0">
      <w:pPr>
        <w:pStyle w:val="GSMABodyCopy"/>
      </w:pPr>
      <w:r w:rsidRPr="00EC7AF8">
        <w:t>The</w:t>
      </w:r>
      <w:r>
        <w:t xml:space="preserve"> researchers</w:t>
      </w:r>
      <w:r w:rsidRPr="00EC7AF8">
        <w:t xml:space="preserve"> propose therefore to add to 4G a mechanism that prevents unsecure redirection to 3G.</w:t>
      </w:r>
    </w:p>
    <w:p w14:paraId="2F54ED25" w14:textId="5F2445CC" w:rsidR="005E1E7B" w:rsidRPr="005652A1" w:rsidRDefault="00EC7AF8" w:rsidP="00C742E0">
      <w:pPr>
        <w:pStyle w:val="GSMABodyCopy"/>
        <w:rPr>
          <w:color w:val="000000"/>
        </w:rPr>
      </w:pPr>
      <w:r w:rsidRPr="00EC7AF8">
        <w:t>GSMA CVD politely asks 3GPP SA3 and RAN2 to review the researcher’s proposal and if necessary, consider updating the specifications.</w:t>
      </w:r>
    </w:p>
    <w:p w14:paraId="597E90A5" w14:textId="5804F2B7" w:rsidR="004F76AA" w:rsidRPr="004F76AA" w:rsidRDefault="00EC7AF8" w:rsidP="004F76AA">
      <w:pPr>
        <w:pStyle w:val="Heading1"/>
        <w:rPr>
          <w:lang w:val="en-GB"/>
        </w:rPr>
      </w:pPr>
      <w:r>
        <w:rPr>
          <w:lang w:val="en-GB"/>
        </w:rPr>
        <w:t xml:space="preserve">Finding 2 - </w:t>
      </w:r>
      <w:r w:rsidRPr="00EC7AF8">
        <w:rPr>
          <w:lang w:val="en-GB"/>
        </w:rPr>
        <w:t>Security Capabilities handling in MME</w:t>
      </w:r>
    </w:p>
    <w:p w14:paraId="50E99752" w14:textId="672BDABD" w:rsidR="00927877" w:rsidRDefault="00927877" w:rsidP="00A71E37">
      <w:pPr>
        <w:pStyle w:val="GSMABodyCopy"/>
      </w:pPr>
      <w:r w:rsidRPr="00927877">
        <w:t>The researchers observe/claim that in 5G NSA, the specifications do not mandate that the MME checks the UE NR security capabilities in the initial NAS message and rejects invalid UE NR security capabilities. They conclude that this may lead to lack of security between the UE and the secondary en-gNB, so they propose to introduce a check of the UE NR security capabilities by the MME and rejection of invalid UE NR security capabilities.</w:t>
      </w:r>
    </w:p>
    <w:p w14:paraId="37C9D170" w14:textId="3F26DC98" w:rsidR="00B33959" w:rsidRDefault="00B33959" w:rsidP="00A71E37">
      <w:pPr>
        <w:pStyle w:val="GSMABodyCopy"/>
        <w:rPr>
          <w:rFonts w:ascii="Calibri" w:eastAsiaTheme="minorHAnsi" w:hAnsi="Calibri"/>
        </w:rPr>
      </w:pPr>
      <w:r>
        <w:t xml:space="preserve">There is the following text in the bullet j of clause 5.5.1.2.7 of TS 24.301 on the handling of the UE security capabilities that are used between the UE and MME. </w:t>
      </w:r>
    </w:p>
    <w:p w14:paraId="54748449" w14:textId="77777777" w:rsidR="00B33959" w:rsidRDefault="00B33959" w:rsidP="00B33959">
      <w:pPr>
        <w:ind w:left="720"/>
        <w:rPr>
          <w:lang w:eastAsia="en-US"/>
        </w:rPr>
      </w:pPr>
    </w:p>
    <w:p w14:paraId="1503D31E" w14:textId="77777777" w:rsidR="00B33959" w:rsidRDefault="00B33959" w:rsidP="00B33959">
      <w:pPr>
        <w:ind w:left="720"/>
        <w:rPr>
          <w:lang w:eastAsia="en-US"/>
        </w:rPr>
      </w:pPr>
      <w:r>
        <w:rPr>
          <w:lang w:eastAsia="en-US"/>
        </w:rPr>
        <w:t>                “…… mandatory EPS encryption algorithms not supported or mandatory EPS integrity algorithms not supported, etc.) …..”</w:t>
      </w:r>
    </w:p>
    <w:p w14:paraId="4EC6DD45" w14:textId="1015C738" w:rsidR="00B33959" w:rsidRDefault="00B33959" w:rsidP="00127879">
      <w:pPr>
        <w:rPr>
          <w:lang w:eastAsia="en-US"/>
        </w:rPr>
      </w:pPr>
    </w:p>
    <w:p w14:paraId="03F457A3" w14:textId="05EED97F" w:rsidR="00127879" w:rsidRDefault="00127879" w:rsidP="00494F95">
      <w:pPr>
        <w:rPr>
          <w:lang w:eastAsia="en-US"/>
        </w:rPr>
      </w:pPr>
      <w:r>
        <w:rPr>
          <w:noProof/>
        </w:rPr>
        <w:t xml:space="preserve"> </w:t>
      </w:r>
    </w:p>
    <w:p w14:paraId="100B44E1" w14:textId="4ED98855" w:rsidR="00EC7AF8" w:rsidRPr="00A71E37" w:rsidRDefault="00B33959" w:rsidP="00A71E37">
      <w:pPr>
        <w:pStyle w:val="GSMABodyCopy"/>
        <w:rPr>
          <w:rFonts w:ascii="Calibri" w:eastAsiaTheme="minorHAnsi" w:hAnsi="Calibri"/>
          <w:lang w:eastAsia="en-GB"/>
        </w:rPr>
      </w:pPr>
      <w:r>
        <w:t xml:space="preserve">There is no equivalent text for the UE Additional Security Capabilities. GSMA CVD assume that is because the algorithms in the UE Additional Security Capabilities are 5GS security algorithms and are therefore not used between the UE and MME (and any such checks will be performed by the gNB). </w:t>
      </w:r>
      <w:r w:rsidR="00494F95">
        <w:t>However</w:t>
      </w:r>
      <w:r w:rsidR="00CC28FD">
        <w:t>,</w:t>
      </w:r>
      <w:r>
        <w:t xml:space="preserve"> it is not clear what the above text actually means</w:t>
      </w:r>
      <w:r w:rsidR="004E5138">
        <w:t xml:space="preserve"> </w:t>
      </w:r>
      <w:r w:rsidR="004E5138" w:rsidRPr="004E5138">
        <w:t>e.g. does the mandatory refer to expected support by the UE (as it is not clear an MME can know what the UE should support as these can vary based on the UE’s release)</w:t>
      </w:r>
      <w:r w:rsidR="004E5138">
        <w:t xml:space="preserve"> or refer to what is mandatory to support by the UE to get service by the PLMN this MME is part of. </w:t>
      </w:r>
    </w:p>
    <w:p w14:paraId="7A8382B9" w14:textId="1F9BE1D4" w:rsidR="00D64D17" w:rsidRPr="00C44C24" w:rsidRDefault="00127879" w:rsidP="00C44C24">
      <w:pPr>
        <w:pStyle w:val="Heading2"/>
      </w:pPr>
      <w:r>
        <w:t>Finding 2 - Potential Remediations</w:t>
      </w:r>
    </w:p>
    <w:p w14:paraId="6DC9692E" w14:textId="02F6A063" w:rsidR="00127879" w:rsidRDefault="00127879" w:rsidP="00A71E37">
      <w:pPr>
        <w:pStyle w:val="GSMABodyCopy"/>
      </w:pPr>
      <w:r w:rsidRPr="00127879">
        <w:t xml:space="preserve">GSMA CVD politely asks 3GPP </w:t>
      </w:r>
      <w:r w:rsidR="00972B89">
        <w:t xml:space="preserve">SA3 and </w:t>
      </w:r>
      <w:r w:rsidRPr="00127879">
        <w:t xml:space="preserve">CT1 to </w:t>
      </w:r>
      <w:r>
        <w:t>provide</w:t>
      </w:r>
      <w:r w:rsidRPr="00127879">
        <w:t xml:space="preserve"> the reason for the lack of checking of the UE Additional Security Capabilities in the specifications with regards to handling of invalid, unacceptable or missing 5GS security capabilities. </w:t>
      </w:r>
    </w:p>
    <w:p w14:paraId="7FB79E62" w14:textId="7B34062B" w:rsidR="00127879" w:rsidRPr="00127879" w:rsidRDefault="00127879" w:rsidP="00A71E37">
      <w:pPr>
        <w:pStyle w:val="GSMABodyCopy"/>
        <w:rPr>
          <w:rFonts w:ascii="Calibri" w:eastAsiaTheme="minorHAnsi" w:hAnsi="Calibri"/>
        </w:rPr>
      </w:pPr>
      <w:r>
        <w:t>GSMA CVD also ask</w:t>
      </w:r>
      <w:r w:rsidRPr="004E5138">
        <w:t>s</w:t>
      </w:r>
      <w:r>
        <w:t xml:space="preserve"> 3GPP </w:t>
      </w:r>
      <w:r w:rsidR="00972B89">
        <w:t xml:space="preserve">SA3 and </w:t>
      </w:r>
      <w:r>
        <w:t>CT1 to provide an explanation of the expected MME behaviour described in the quoted text.</w:t>
      </w:r>
    </w:p>
    <w:p w14:paraId="4A683F9E" w14:textId="77777777" w:rsidR="00112EF1" w:rsidRPr="003B61E9" w:rsidRDefault="00ED056E" w:rsidP="00EB13F5">
      <w:pPr>
        <w:pStyle w:val="Heading1"/>
        <w:rPr>
          <w:lang w:val="en-GB"/>
        </w:rPr>
      </w:pPr>
      <w:r w:rsidRPr="003B61E9">
        <w:rPr>
          <w:lang w:val="en-GB"/>
        </w:rPr>
        <w:t>Contacts</w:t>
      </w:r>
    </w:p>
    <w:p w14:paraId="1C5D5A6E" w14:textId="7F204A6F" w:rsidR="005908B1" w:rsidRDefault="00DD172A" w:rsidP="00A71E37">
      <w:pPr>
        <w:pStyle w:val="GSMABodyCopy"/>
      </w:pPr>
      <w:r w:rsidRPr="003B61E9">
        <w:t xml:space="preserve">In case of </w:t>
      </w:r>
      <w:r w:rsidR="007F278F" w:rsidRPr="003B61E9">
        <w:t xml:space="preserve">any </w:t>
      </w:r>
      <w:r w:rsidRPr="003B61E9">
        <w:t>further questions and/or feedback to this Liaison</w:t>
      </w:r>
      <w:r w:rsidR="007F278F" w:rsidRPr="003B61E9">
        <w:t xml:space="preserve"> Statement</w:t>
      </w:r>
      <w:r w:rsidRPr="003B61E9">
        <w:t xml:space="preserve">, </w:t>
      </w:r>
      <w:r w:rsidR="007F278F" w:rsidRPr="003B61E9">
        <w:t>please contact</w:t>
      </w:r>
      <w:r w:rsidR="00C61C8C" w:rsidRPr="003B61E9">
        <w:t xml:space="preserve"> </w:t>
      </w:r>
      <w:r w:rsidR="003C6569" w:rsidRPr="003B61E9">
        <w:t>Roger Brown</w:t>
      </w:r>
      <w:r w:rsidR="003471C3" w:rsidRPr="003B61E9">
        <w:t xml:space="preserve"> [</w:t>
      </w:r>
      <w:r w:rsidR="003C6569" w:rsidRPr="003B61E9">
        <w:t>rbrown</w:t>
      </w:r>
      <w:r w:rsidR="00522D65" w:rsidRPr="003B61E9">
        <w:t>@gsma.com</w:t>
      </w:r>
      <w:r w:rsidR="003471C3" w:rsidRPr="003B61E9">
        <w:t>]</w:t>
      </w:r>
      <w:r w:rsidRPr="003B61E9">
        <w:t>.</w:t>
      </w:r>
      <w:bookmarkEnd w:id="0"/>
      <w:bookmarkEnd w:id="1"/>
      <w:bookmarkEnd w:id="2"/>
      <w:bookmarkEnd w:id="3"/>
    </w:p>
    <w:p w14:paraId="2EAB4FA9" w14:textId="77777777" w:rsidR="00402C95" w:rsidRDefault="00402C95" w:rsidP="00133577">
      <w:pPr>
        <w:pStyle w:val="NormalParagraph"/>
        <w:rPr>
          <w:rFonts w:cs="Arial"/>
        </w:rPr>
      </w:pPr>
    </w:p>
    <w:p w14:paraId="2838EA9D" w14:textId="77777777" w:rsidR="00402C95" w:rsidRDefault="00402C95" w:rsidP="00133577">
      <w:pPr>
        <w:pStyle w:val="NormalParagraph"/>
        <w:rPr>
          <w:rFonts w:cs="Arial"/>
        </w:rPr>
      </w:pPr>
    </w:p>
    <w:p w14:paraId="015A19A9" w14:textId="77777777" w:rsidR="00402C95" w:rsidRDefault="00402C95" w:rsidP="00133577">
      <w:pPr>
        <w:pStyle w:val="NormalParagraph"/>
        <w:rPr>
          <w:rFonts w:cs="Arial"/>
        </w:rPr>
      </w:pPr>
    </w:p>
    <w:p w14:paraId="56184293" w14:textId="719BF856" w:rsidR="00402C95" w:rsidRPr="003B61E9" w:rsidRDefault="00402C95" w:rsidP="00133577">
      <w:pPr>
        <w:pStyle w:val="NormalParagraph"/>
        <w:rPr>
          <w:rFonts w:cs="Arial"/>
        </w:rPr>
      </w:pPr>
    </w:p>
    <w:sectPr w:rsidR="00402C95" w:rsidRPr="003B61E9" w:rsidSect="0003728F">
      <w:headerReference w:type="even" r:id="rId14"/>
      <w:headerReference w:type="default" r:id="rId15"/>
      <w:footerReference w:type="default" r:id="rId16"/>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79AE8" w14:textId="77777777" w:rsidR="00C20A69" w:rsidRDefault="00C20A69">
      <w:pPr>
        <w:spacing w:before="0"/>
      </w:pPr>
      <w:r>
        <w:separator/>
      </w:r>
    </w:p>
    <w:p w14:paraId="063E717A" w14:textId="77777777" w:rsidR="00C20A69" w:rsidRDefault="00C20A69"/>
  </w:endnote>
  <w:endnote w:type="continuationSeparator" w:id="0">
    <w:p w14:paraId="60FC6AEE" w14:textId="77777777" w:rsidR="00C20A69" w:rsidRDefault="00C20A69">
      <w:pPr>
        <w:spacing w:before="0"/>
      </w:pPr>
      <w:r>
        <w:continuationSeparator/>
      </w:r>
    </w:p>
    <w:p w14:paraId="4E9F2146" w14:textId="77777777" w:rsidR="00C20A69" w:rsidRDefault="00C20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49A62262"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277BF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77BFE">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888A" w14:textId="77777777" w:rsidR="00C20A69" w:rsidRDefault="00C20A69" w:rsidP="009527C9">
      <w:pPr>
        <w:spacing w:before="0"/>
      </w:pPr>
      <w:r>
        <w:separator/>
      </w:r>
    </w:p>
  </w:footnote>
  <w:footnote w:type="continuationSeparator" w:id="0">
    <w:p w14:paraId="1CCBE7A0" w14:textId="77777777" w:rsidR="00C20A69" w:rsidRDefault="00C20A69" w:rsidP="009527C9">
      <w:pPr>
        <w:spacing w:before="0"/>
      </w:pPr>
      <w:r>
        <w:continuationSeparator/>
      </w:r>
    </w:p>
  </w:footnote>
  <w:footnote w:type="continuationNotice" w:id="1">
    <w:p w14:paraId="69CAA677" w14:textId="77777777" w:rsidR="00C20A69" w:rsidRDefault="00C20A6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3E0206"/>
    <w:multiLevelType w:val="multilevel"/>
    <w:tmpl w:val="8750704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9"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4"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7"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5642750">
    <w:abstractNumId w:val="0"/>
  </w:num>
  <w:num w:numId="2" w16cid:durableId="936449100">
    <w:abstractNumId w:val="12"/>
  </w:num>
  <w:num w:numId="3" w16cid:durableId="1880776858">
    <w:abstractNumId w:val="36"/>
  </w:num>
  <w:num w:numId="4" w16cid:durableId="1798530102">
    <w:abstractNumId w:val="7"/>
  </w:num>
  <w:num w:numId="5" w16cid:durableId="1060325182">
    <w:abstractNumId w:val="15"/>
  </w:num>
  <w:num w:numId="6" w16cid:durableId="138544715">
    <w:abstractNumId w:val="18"/>
  </w:num>
  <w:num w:numId="7" w16cid:durableId="318658407">
    <w:abstractNumId w:val="27"/>
  </w:num>
  <w:num w:numId="8" w16cid:durableId="38167477">
    <w:abstractNumId w:val="25"/>
  </w:num>
  <w:num w:numId="9" w16cid:durableId="1802073789">
    <w:abstractNumId w:val="10"/>
  </w:num>
  <w:num w:numId="10" w16cid:durableId="398329845">
    <w:abstractNumId w:val="30"/>
  </w:num>
  <w:num w:numId="11" w16cid:durableId="142699293">
    <w:abstractNumId w:val="26"/>
  </w:num>
  <w:num w:numId="12" w16cid:durableId="375928894">
    <w:abstractNumId w:val="2"/>
  </w:num>
  <w:num w:numId="13" w16cid:durableId="1683970305">
    <w:abstractNumId w:val="41"/>
  </w:num>
  <w:num w:numId="14" w16cid:durableId="1901944619">
    <w:abstractNumId w:val="33"/>
  </w:num>
  <w:num w:numId="15" w16cid:durableId="15469893">
    <w:abstractNumId w:val="32"/>
  </w:num>
  <w:num w:numId="16" w16cid:durableId="496842368">
    <w:abstractNumId w:val="39"/>
  </w:num>
  <w:num w:numId="17" w16cid:durableId="3360788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3584675">
    <w:abstractNumId w:val="28"/>
  </w:num>
  <w:num w:numId="19" w16cid:durableId="899249722">
    <w:abstractNumId w:val="35"/>
  </w:num>
  <w:num w:numId="20" w16cid:durableId="661206066">
    <w:abstractNumId w:val="19"/>
  </w:num>
  <w:num w:numId="21" w16cid:durableId="1312709450">
    <w:abstractNumId w:val="4"/>
  </w:num>
  <w:num w:numId="22" w16cid:durableId="1966496637">
    <w:abstractNumId w:val="12"/>
  </w:num>
  <w:num w:numId="23" w16cid:durableId="618876407">
    <w:abstractNumId w:val="12"/>
  </w:num>
  <w:num w:numId="24" w16cid:durableId="506016176">
    <w:abstractNumId w:val="12"/>
  </w:num>
  <w:num w:numId="25" w16cid:durableId="884755086">
    <w:abstractNumId w:val="12"/>
  </w:num>
  <w:num w:numId="26" w16cid:durableId="1525363479">
    <w:abstractNumId w:val="8"/>
  </w:num>
  <w:num w:numId="27" w16cid:durableId="1516075507">
    <w:abstractNumId w:val="16"/>
  </w:num>
  <w:num w:numId="28" w16cid:durableId="444270353">
    <w:abstractNumId w:val="23"/>
  </w:num>
  <w:num w:numId="29" w16cid:durableId="404452559">
    <w:abstractNumId w:val="20"/>
  </w:num>
  <w:num w:numId="30" w16cid:durableId="1695496162">
    <w:abstractNumId w:val="31"/>
  </w:num>
  <w:num w:numId="31" w16cid:durableId="181819009">
    <w:abstractNumId w:val="29"/>
  </w:num>
  <w:num w:numId="32" w16cid:durableId="1982415979">
    <w:abstractNumId w:val="21"/>
  </w:num>
  <w:num w:numId="33" w16cid:durableId="1514762253">
    <w:abstractNumId w:val="11"/>
  </w:num>
  <w:num w:numId="34" w16cid:durableId="608661701">
    <w:abstractNumId w:val="12"/>
  </w:num>
  <w:num w:numId="35" w16cid:durableId="207424269">
    <w:abstractNumId w:val="6"/>
  </w:num>
  <w:num w:numId="36" w16cid:durableId="1015881825">
    <w:abstractNumId w:val="40"/>
  </w:num>
  <w:num w:numId="37" w16cid:durableId="67310403">
    <w:abstractNumId w:val="13"/>
  </w:num>
  <w:num w:numId="38" w16cid:durableId="1667321750">
    <w:abstractNumId w:val="3"/>
  </w:num>
  <w:num w:numId="39" w16cid:durableId="375665877">
    <w:abstractNumId w:val="22"/>
  </w:num>
  <w:num w:numId="40" w16cid:durableId="327100322">
    <w:abstractNumId w:val="1"/>
  </w:num>
  <w:num w:numId="41" w16cid:durableId="1879272321">
    <w:abstractNumId w:val="34"/>
  </w:num>
  <w:num w:numId="42" w16cid:durableId="2076656134">
    <w:abstractNumId w:val="37"/>
  </w:num>
  <w:num w:numId="43" w16cid:durableId="161357263">
    <w:abstractNumId w:val="17"/>
  </w:num>
  <w:num w:numId="44" w16cid:durableId="1331785930">
    <w:abstractNumId w:val="5"/>
  </w:num>
  <w:num w:numId="45" w16cid:durableId="651451918">
    <w:abstractNumId w:val="9"/>
  </w:num>
  <w:num w:numId="46" w16cid:durableId="746196715">
    <w:abstractNumId w:val="24"/>
  </w:num>
  <w:num w:numId="47" w16cid:durableId="1465269141">
    <w:abstractNumId w:val="38"/>
  </w:num>
  <w:num w:numId="48" w16cid:durableId="15283926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7166533">
    <w:abstractNumId w:val="12"/>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3F45"/>
    <w:rsid w:val="000161B9"/>
    <w:rsid w:val="00016533"/>
    <w:rsid w:val="0001666D"/>
    <w:rsid w:val="00017AA9"/>
    <w:rsid w:val="0002046B"/>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165"/>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40DA"/>
    <w:rsid w:val="00095C20"/>
    <w:rsid w:val="000A0FB0"/>
    <w:rsid w:val="000A10AA"/>
    <w:rsid w:val="000A1B8E"/>
    <w:rsid w:val="000A4217"/>
    <w:rsid w:val="000A4A33"/>
    <w:rsid w:val="000A5399"/>
    <w:rsid w:val="000A5811"/>
    <w:rsid w:val="000B02F8"/>
    <w:rsid w:val="000B0601"/>
    <w:rsid w:val="000B386B"/>
    <w:rsid w:val="000B6484"/>
    <w:rsid w:val="000B7713"/>
    <w:rsid w:val="000C0E7A"/>
    <w:rsid w:val="000C51F7"/>
    <w:rsid w:val="000C6466"/>
    <w:rsid w:val="000C713B"/>
    <w:rsid w:val="000C799F"/>
    <w:rsid w:val="000D20CB"/>
    <w:rsid w:val="000D495C"/>
    <w:rsid w:val="000D4BCD"/>
    <w:rsid w:val="000D50EB"/>
    <w:rsid w:val="000D74F8"/>
    <w:rsid w:val="000E08F9"/>
    <w:rsid w:val="000E13AB"/>
    <w:rsid w:val="000E2366"/>
    <w:rsid w:val="000E2C9D"/>
    <w:rsid w:val="000E30AE"/>
    <w:rsid w:val="000E3206"/>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879"/>
    <w:rsid w:val="00127B9F"/>
    <w:rsid w:val="00132160"/>
    <w:rsid w:val="00133577"/>
    <w:rsid w:val="00134B26"/>
    <w:rsid w:val="00135B8A"/>
    <w:rsid w:val="00141190"/>
    <w:rsid w:val="00141CC7"/>
    <w:rsid w:val="00142F63"/>
    <w:rsid w:val="001442B6"/>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1A2"/>
    <w:rsid w:val="00190BE2"/>
    <w:rsid w:val="00190E2E"/>
    <w:rsid w:val="00193584"/>
    <w:rsid w:val="0019396C"/>
    <w:rsid w:val="00196031"/>
    <w:rsid w:val="001A294C"/>
    <w:rsid w:val="001A4F49"/>
    <w:rsid w:val="001A6B76"/>
    <w:rsid w:val="001A711B"/>
    <w:rsid w:val="001B146D"/>
    <w:rsid w:val="001B1649"/>
    <w:rsid w:val="001B38A4"/>
    <w:rsid w:val="001B56A0"/>
    <w:rsid w:val="001B645E"/>
    <w:rsid w:val="001B7373"/>
    <w:rsid w:val="001B7901"/>
    <w:rsid w:val="001B7CBC"/>
    <w:rsid w:val="001C35DD"/>
    <w:rsid w:val="001C4536"/>
    <w:rsid w:val="001C6C93"/>
    <w:rsid w:val="001D1B45"/>
    <w:rsid w:val="001D5445"/>
    <w:rsid w:val="001D56BA"/>
    <w:rsid w:val="001E1373"/>
    <w:rsid w:val="001E254F"/>
    <w:rsid w:val="001E5C59"/>
    <w:rsid w:val="001F08AC"/>
    <w:rsid w:val="001F0E92"/>
    <w:rsid w:val="001F248B"/>
    <w:rsid w:val="001F2D3A"/>
    <w:rsid w:val="001F59BE"/>
    <w:rsid w:val="0020112A"/>
    <w:rsid w:val="00202265"/>
    <w:rsid w:val="00207B5F"/>
    <w:rsid w:val="00207D34"/>
    <w:rsid w:val="002111D3"/>
    <w:rsid w:val="00212F8C"/>
    <w:rsid w:val="00213D08"/>
    <w:rsid w:val="00215851"/>
    <w:rsid w:val="00215A13"/>
    <w:rsid w:val="00215AA1"/>
    <w:rsid w:val="0021628D"/>
    <w:rsid w:val="00217916"/>
    <w:rsid w:val="002200A1"/>
    <w:rsid w:val="0022220E"/>
    <w:rsid w:val="00222D80"/>
    <w:rsid w:val="00225566"/>
    <w:rsid w:val="002257FF"/>
    <w:rsid w:val="002305B2"/>
    <w:rsid w:val="0023227F"/>
    <w:rsid w:val="00232C49"/>
    <w:rsid w:val="00233ECD"/>
    <w:rsid w:val="00235150"/>
    <w:rsid w:val="0024129F"/>
    <w:rsid w:val="00241BBE"/>
    <w:rsid w:val="00243007"/>
    <w:rsid w:val="002439F0"/>
    <w:rsid w:val="00243A59"/>
    <w:rsid w:val="00243CE1"/>
    <w:rsid w:val="00245DB6"/>
    <w:rsid w:val="002462D5"/>
    <w:rsid w:val="00246BC4"/>
    <w:rsid w:val="00246EF9"/>
    <w:rsid w:val="00247DED"/>
    <w:rsid w:val="0025095F"/>
    <w:rsid w:val="0025372F"/>
    <w:rsid w:val="00254E4D"/>
    <w:rsid w:val="00256DE2"/>
    <w:rsid w:val="00257506"/>
    <w:rsid w:val="0026158F"/>
    <w:rsid w:val="0026170E"/>
    <w:rsid w:val="00262088"/>
    <w:rsid w:val="00264CD8"/>
    <w:rsid w:val="00264D5A"/>
    <w:rsid w:val="002668C1"/>
    <w:rsid w:val="00267FE1"/>
    <w:rsid w:val="00270788"/>
    <w:rsid w:val="00273792"/>
    <w:rsid w:val="002766F0"/>
    <w:rsid w:val="00277BFE"/>
    <w:rsid w:val="0028113E"/>
    <w:rsid w:val="00282E08"/>
    <w:rsid w:val="00283857"/>
    <w:rsid w:val="002859F6"/>
    <w:rsid w:val="002873C5"/>
    <w:rsid w:val="002879B4"/>
    <w:rsid w:val="00290FC5"/>
    <w:rsid w:val="00292A10"/>
    <w:rsid w:val="00294A43"/>
    <w:rsid w:val="00294E91"/>
    <w:rsid w:val="00294F1F"/>
    <w:rsid w:val="002954FC"/>
    <w:rsid w:val="0029699F"/>
    <w:rsid w:val="0029707D"/>
    <w:rsid w:val="00297C5D"/>
    <w:rsid w:val="002A0272"/>
    <w:rsid w:val="002A032A"/>
    <w:rsid w:val="002A1B4E"/>
    <w:rsid w:val="002A203E"/>
    <w:rsid w:val="002A2825"/>
    <w:rsid w:val="002A6D9C"/>
    <w:rsid w:val="002A7CAD"/>
    <w:rsid w:val="002B0333"/>
    <w:rsid w:val="002B14B7"/>
    <w:rsid w:val="002B2B91"/>
    <w:rsid w:val="002B586F"/>
    <w:rsid w:val="002B62B1"/>
    <w:rsid w:val="002B7A30"/>
    <w:rsid w:val="002B7ABC"/>
    <w:rsid w:val="002C1C30"/>
    <w:rsid w:val="002C77E1"/>
    <w:rsid w:val="002C7DC5"/>
    <w:rsid w:val="002D06FB"/>
    <w:rsid w:val="002D1035"/>
    <w:rsid w:val="002D4873"/>
    <w:rsid w:val="002D56DC"/>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25A4"/>
    <w:rsid w:val="00303E13"/>
    <w:rsid w:val="00307435"/>
    <w:rsid w:val="00310279"/>
    <w:rsid w:val="003107BC"/>
    <w:rsid w:val="00311E6F"/>
    <w:rsid w:val="003131D1"/>
    <w:rsid w:val="00313B45"/>
    <w:rsid w:val="00315DEB"/>
    <w:rsid w:val="003172F0"/>
    <w:rsid w:val="003206BA"/>
    <w:rsid w:val="00320D53"/>
    <w:rsid w:val="00322B0F"/>
    <w:rsid w:val="003246BC"/>
    <w:rsid w:val="0032555B"/>
    <w:rsid w:val="00331905"/>
    <w:rsid w:val="00332729"/>
    <w:rsid w:val="003369BF"/>
    <w:rsid w:val="003419AB"/>
    <w:rsid w:val="0034268E"/>
    <w:rsid w:val="003427C7"/>
    <w:rsid w:val="00344105"/>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254"/>
    <w:rsid w:val="0038565F"/>
    <w:rsid w:val="00387343"/>
    <w:rsid w:val="00390D9A"/>
    <w:rsid w:val="00391A91"/>
    <w:rsid w:val="0039559D"/>
    <w:rsid w:val="00395CE8"/>
    <w:rsid w:val="0039642A"/>
    <w:rsid w:val="00396457"/>
    <w:rsid w:val="0039664D"/>
    <w:rsid w:val="00396B7D"/>
    <w:rsid w:val="00397B86"/>
    <w:rsid w:val="003A0DA5"/>
    <w:rsid w:val="003A26CE"/>
    <w:rsid w:val="003A3B36"/>
    <w:rsid w:val="003A3D29"/>
    <w:rsid w:val="003A4E4B"/>
    <w:rsid w:val="003A54EC"/>
    <w:rsid w:val="003A7D25"/>
    <w:rsid w:val="003B06B5"/>
    <w:rsid w:val="003B164B"/>
    <w:rsid w:val="003B26E9"/>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31D5"/>
    <w:rsid w:val="003D4034"/>
    <w:rsid w:val="003D608C"/>
    <w:rsid w:val="003D64C7"/>
    <w:rsid w:val="003E4579"/>
    <w:rsid w:val="003E66D5"/>
    <w:rsid w:val="003E73DC"/>
    <w:rsid w:val="003F2259"/>
    <w:rsid w:val="003F31F8"/>
    <w:rsid w:val="003F4D31"/>
    <w:rsid w:val="003F7EA5"/>
    <w:rsid w:val="0040006A"/>
    <w:rsid w:val="00401A29"/>
    <w:rsid w:val="00402025"/>
    <w:rsid w:val="00402C3B"/>
    <w:rsid w:val="00402C95"/>
    <w:rsid w:val="00403AD0"/>
    <w:rsid w:val="00404EE7"/>
    <w:rsid w:val="00406873"/>
    <w:rsid w:val="00406B8C"/>
    <w:rsid w:val="00406DDA"/>
    <w:rsid w:val="00407C89"/>
    <w:rsid w:val="00413C01"/>
    <w:rsid w:val="00415176"/>
    <w:rsid w:val="00416412"/>
    <w:rsid w:val="00417276"/>
    <w:rsid w:val="0042153D"/>
    <w:rsid w:val="00424CFA"/>
    <w:rsid w:val="00427787"/>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3404"/>
    <w:rsid w:val="00464743"/>
    <w:rsid w:val="00464A41"/>
    <w:rsid w:val="00465BBF"/>
    <w:rsid w:val="004665B0"/>
    <w:rsid w:val="00470697"/>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4F95"/>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11D8"/>
    <w:rsid w:val="004D27EF"/>
    <w:rsid w:val="004D37A7"/>
    <w:rsid w:val="004D5643"/>
    <w:rsid w:val="004D6EBB"/>
    <w:rsid w:val="004E0B1A"/>
    <w:rsid w:val="004E1EDE"/>
    <w:rsid w:val="004E4DFF"/>
    <w:rsid w:val="004E505C"/>
    <w:rsid w:val="004E5138"/>
    <w:rsid w:val="004E56C4"/>
    <w:rsid w:val="004E5B05"/>
    <w:rsid w:val="004E5CAE"/>
    <w:rsid w:val="004F0A99"/>
    <w:rsid w:val="004F0DD7"/>
    <w:rsid w:val="004F16E6"/>
    <w:rsid w:val="004F2C24"/>
    <w:rsid w:val="004F2E21"/>
    <w:rsid w:val="004F33C9"/>
    <w:rsid w:val="004F4891"/>
    <w:rsid w:val="004F76AA"/>
    <w:rsid w:val="0050077D"/>
    <w:rsid w:val="00501724"/>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28CA"/>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52A1"/>
    <w:rsid w:val="005661A4"/>
    <w:rsid w:val="005674EB"/>
    <w:rsid w:val="005726AB"/>
    <w:rsid w:val="00572E31"/>
    <w:rsid w:val="005738FE"/>
    <w:rsid w:val="00575865"/>
    <w:rsid w:val="00575F89"/>
    <w:rsid w:val="005775CB"/>
    <w:rsid w:val="005776AB"/>
    <w:rsid w:val="005778E7"/>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49CA"/>
    <w:rsid w:val="005A51B8"/>
    <w:rsid w:val="005A5861"/>
    <w:rsid w:val="005A66D4"/>
    <w:rsid w:val="005A675F"/>
    <w:rsid w:val="005A7749"/>
    <w:rsid w:val="005A7F03"/>
    <w:rsid w:val="005B0217"/>
    <w:rsid w:val="005B0228"/>
    <w:rsid w:val="005B0278"/>
    <w:rsid w:val="005B27CB"/>
    <w:rsid w:val="005B30D3"/>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1E7B"/>
    <w:rsid w:val="005E6EC9"/>
    <w:rsid w:val="005F26B8"/>
    <w:rsid w:val="005F320A"/>
    <w:rsid w:val="005F74DF"/>
    <w:rsid w:val="00600265"/>
    <w:rsid w:val="00601150"/>
    <w:rsid w:val="00602380"/>
    <w:rsid w:val="006031C2"/>
    <w:rsid w:val="00606293"/>
    <w:rsid w:val="00606728"/>
    <w:rsid w:val="006074EA"/>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6488"/>
    <w:rsid w:val="006272BF"/>
    <w:rsid w:val="006313E9"/>
    <w:rsid w:val="00631FBE"/>
    <w:rsid w:val="00634C96"/>
    <w:rsid w:val="00637ECF"/>
    <w:rsid w:val="00640911"/>
    <w:rsid w:val="00641610"/>
    <w:rsid w:val="00642126"/>
    <w:rsid w:val="00642A24"/>
    <w:rsid w:val="00642CD1"/>
    <w:rsid w:val="00642D43"/>
    <w:rsid w:val="00642EA9"/>
    <w:rsid w:val="00643E36"/>
    <w:rsid w:val="00650EC0"/>
    <w:rsid w:val="0065199D"/>
    <w:rsid w:val="00653470"/>
    <w:rsid w:val="00656326"/>
    <w:rsid w:val="00657DDE"/>
    <w:rsid w:val="006602B3"/>
    <w:rsid w:val="006618AE"/>
    <w:rsid w:val="00662F81"/>
    <w:rsid w:val="00665BD3"/>
    <w:rsid w:val="00666EEC"/>
    <w:rsid w:val="00667226"/>
    <w:rsid w:val="00667407"/>
    <w:rsid w:val="00672029"/>
    <w:rsid w:val="00675B1F"/>
    <w:rsid w:val="00681AB7"/>
    <w:rsid w:val="00685052"/>
    <w:rsid w:val="006866CE"/>
    <w:rsid w:val="00686C57"/>
    <w:rsid w:val="00687635"/>
    <w:rsid w:val="006903E5"/>
    <w:rsid w:val="006930B8"/>
    <w:rsid w:val="00693967"/>
    <w:rsid w:val="00694053"/>
    <w:rsid w:val="0069422A"/>
    <w:rsid w:val="00695604"/>
    <w:rsid w:val="006976F9"/>
    <w:rsid w:val="006A01A9"/>
    <w:rsid w:val="006A266B"/>
    <w:rsid w:val="006A29B1"/>
    <w:rsid w:val="006A334B"/>
    <w:rsid w:val="006A3A08"/>
    <w:rsid w:val="006A4A53"/>
    <w:rsid w:val="006A572C"/>
    <w:rsid w:val="006A638C"/>
    <w:rsid w:val="006B0210"/>
    <w:rsid w:val="006B0469"/>
    <w:rsid w:val="006B5AF8"/>
    <w:rsid w:val="006B6329"/>
    <w:rsid w:val="006B73DA"/>
    <w:rsid w:val="006C1C84"/>
    <w:rsid w:val="006C38F6"/>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1A10"/>
    <w:rsid w:val="00736126"/>
    <w:rsid w:val="00736DA5"/>
    <w:rsid w:val="00737F52"/>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0FD5"/>
    <w:rsid w:val="00777398"/>
    <w:rsid w:val="007776AF"/>
    <w:rsid w:val="00781365"/>
    <w:rsid w:val="00781A12"/>
    <w:rsid w:val="00785777"/>
    <w:rsid w:val="00787D75"/>
    <w:rsid w:val="007905B5"/>
    <w:rsid w:val="007921CB"/>
    <w:rsid w:val="00794AC8"/>
    <w:rsid w:val="0079546B"/>
    <w:rsid w:val="007954C8"/>
    <w:rsid w:val="00796C7E"/>
    <w:rsid w:val="00797566"/>
    <w:rsid w:val="007A1CAD"/>
    <w:rsid w:val="007A1DE3"/>
    <w:rsid w:val="007A4853"/>
    <w:rsid w:val="007A77A7"/>
    <w:rsid w:val="007B0602"/>
    <w:rsid w:val="007B31FE"/>
    <w:rsid w:val="007B325C"/>
    <w:rsid w:val="007B3841"/>
    <w:rsid w:val="007B44EB"/>
    <w:rsid w:val="007B4DB0"/>
    <w:rsid w:val="007B67A5"/>
    <w:rsid w:val="007B7037"/>
    <w:rsid w:val="007B72FD"/>
    <w:rsid w:val="007B7972"/>
    <w:rsid w:val="007C014F"/>
    <w:rsid w:val="007C01AE"/>
    <w:rsid w:val="007C0999"/>
    <w:rsid w:val="007C0BF5"/>
    <w:rsid w:val="007C1153"/>
    <w:rsid w:val="007C1B07"/>
    <w:rsid w:val="007C3F23"/>
    <w:rsid w:val="007C4FEE"/>
    <w:rsid w:val="007C5A95"/>
    <w:rsid w:val="007C60BE"/>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0BC3"/>
    <w:rsid w:val="00811EAB"/>
    <w:rsid w:val="00817A76"/>
    <w:rsid w:val="00821778"/>
    <w:rsid w:val="00822EC8"/>
    <w:rsid w:val="00824D1D"/>
    <w:rsid w:val="0083027D"/>
    <w:rsid w:val="00831655"/>
    <w:rsid w:val="0083324D"/>
    <w:rsid w:val="00834CDF"/>
    <w:rsid w:val="008369BB"/>
    <w:rsid w:val="008418DE"/>
    <w:rsid w:val="00841A86"/>
    <w:rsid w:val="00845F7B"/>
    <w:rsid w:val="00854B5B"/>
    <w:rsid w:val="00857FC2"/>
    <w:rsid w:val="0086073B"/>
    <w:rsid w:val="0086287C"/>
    <w:rsid w:val="00863558"/>
    <w:rsid w:val="0086634E"/>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29AD"/>
    <w:rsid w:val="00892CA4"/>
    <w:rsid w:val="008935EF"/>
    <w:rsid w:val="008941F4"/>
    <w:rsid w:val="008954EE"/>
    <w:rsid w:val="00896FCE"/>
    <w:rsid w:val="008A0136"/>
    <w:rsid w:val="008A20F5"/>
    <w:rsid w:val="008A2952"/>
    <w:rsid w:val="008A3781"/>
    <w:rsid w:val="008B0FDC"/>
    <w:rsid w:val="008B3AAB"/>
    <w:rsid w:val="008B643F"/>
    <w:rsid w:val="008B6DF4"/>
    <w:rsid w:val="008C173F"/>
    <w:rsid w:val="008C2C00"/>
    <w:rsid w:val="008C4371"/>
    <w:rsid w:val="008C4F3B"/>
    <w:rsid w:val="008C5C96"/>
    <w:rsid w:val="008C63D6"/>
    <w:rsid w:val="008D1BFB"/>
    <w:rsid w:val="008D5ABC"/>
    <w:rsid w:val="008D608B"/>
    <w:rsid w:val="008D6281"/>
    <w:rsid w:val="008E3BA9"/>
    <w:rsid w:val="008E3BBC"/>
    <w:rsid w:val="008E4D87"/>
    <w:rsid w:val="008F227C"/>
    <w:rsid w:val="008F2D08"/>
    <w:rsid w:val="008F351D"/>
    <w:rsid w:val="008F56CF"/>
    <w:rsid w:val="008F5985"/>
    <w:rsid w:val="008F5D3C"/>
    <w:rsid w:val="008F7105"/>
    <w:rsid w:val="009008FB"/>
    <w:rsid w:val="00900C19"/>
    <w:rsid w:val="00900E3D"/>
    <w:rsid w:val="0090355D"/>
    <w:rsid w:val="00903FA9"/>
    <w:rsid w:val="009054F9"/>
    <w:rsid w:val="00905A53"/>
    <w:rsid w:val="0090625B"/>
    <w:rsid w:val="0091226B"/>
    <w:rsid w:val="009130F4"/>
    <w:rsid w:val="009174DF"/>
    <w:rsid w:val="009176EE"/>
    <w:rsid w:val="009177CC"/>
    <w:rsid w:val="009225A7"/>
    <w:rsid w:val="009243FB"/>
    <w:rsid w:val="00925B3D"/>
    <w:rsid w:val="00926979"/>
    <w:rsid w:val="009272EF"/>
    <w:rsid w:val="00927877"/>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3CAB"/>
    <w:rsid w:val="00964D50"/>
    <w:rsid w:val="00965EA0"/>
    <w:rsid w:val="009707C6"/>
    <w:rsid w:val="009714A4"/>
    <w:rsid w:val="00972B89"/>
    <w:rsid w:val="0097328C"/>
    <w:rsid w:val="00975D83"/>
    <w:rsid w:val="00976777"/>
    <w:rsid w:val="00982C92"/>
    <w:rsid w:val="0098351C"/>
    <w:rsid w:val="00983DA4"/>
    <w:rsid w:val="009847A6"/>
    <w:rsid w:val="00987846"/>
    <w:rsid w:val="00991385"/>
    <w:rsid w:val="0099189A"/>
    <w:rsid w:val="00991A0E"/>
    <w:rsid w:val="00993E56"/>
    <w:rsid w:val="00996205"/>
    <w:rsid w:val="00996215"/>
    <w:rsid w:val="009968FB"/>
    <w:rsid w:val="00997DC6"/>
    <w:rsid w:val="009A055B"/>
    <w:rsid w:val="009A1E32"/>
    <w:rsid w:val="009A68BC"/>
    <w:rsid w:val="009B0B37"/>
    <w:rsid w:val="009B1ABF"/>
    <w:rsid w:val="009B1D8D"/>
    <w:rsid w:val="009C1EA8"/>
    <w:rsid w:val="009C1FFF"/>
    <w:rsid w:val="009C266C"/>
    <w:rsid w:val="009D33EB"/>
    <w:rsid w:val="009D3D98"/>
    <w:rsid w:val="009D4749"/>
    <w:rsid w:val="009D521B"/>
    <w:rsid w:val="009D5506"/>
    <w:rsid w:val="009D639C"/>
    <w:rsid w:val="009D6A6C"/>
    <w:rsid w:val="009E0324"/>
    <w:rsid w:val="009E0E20"/>
    <w:rsid w:val="009E2052"/>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A5"/>
    <w:rsid w:val="00A277E5"/>
    <w:rsid w:val="00A315A9"/>
    <w:rsid w:val="00A31D1B"/>
    <w:rsid w:val="00A32A51"/>
    <w:rsid w:val="00A36B01"/>
    <w:rsid w:val="00A50E7A"/>
    <w:rsid w:val="00A51CDE"/>
    <w:rsid w:val="00A528A9"/>
    <w:rsid w:val="00A52EC1"/>
    <w:rsid w:val="00A60DD7"/>
    <w:rsid w:val="00A60E92"/>
    <w:rsid w:val="00A613C7"/>
    <w:rsid w:val="00A61793"/>
    <w:rsid w:val="00A62235"/>
    <w:rsid w:val="00A66939"/>
    <w:rsid w:val="00A67066"/>
    <w:rsid w:val="00A70C5C"/>
    <w:rsid w:val="00A71E37"/>
    <w:rsid w:val="00A7550B"/>
    <w:rsid w:val="00A777F1"/>
    <w:rsid w:val="00A81F71"/>
    <w:rsid w:val="00A8205A"/>
    <w:rsid w:val="00A86BE9"/>
    <w:rsid w:val="00A87422"/>
    <w:rsid w:val="00A875ED"/>
    <w:rsid w:val="00A879F6"/>
    <w:rsid w:val="00A90EE6"/>
    <w:rsid w:val="00A91734"/>
    <w:rsid w:val="00A92366"/>
    <w:rsid w:val="00A9384A"/>
    <w:rsid w:val="00A95E1E"/>
    <w:rsid w:val="00A95FF2"/>
    <w:rsid w:val="00A9600E"/>
    <w:rsid w:val="00A96FBA"/>
    <w:rsid w:val="00AA35FF"/>
    <w:rsid w:val="00AA4C56"/>
    <w:rsid w:val="00AA66E2"/>
    <w:rsid w:val="00AB5954"/>
    <w:rsid w:val="00AB695F"/>
    <w:rsid w:val="00AC064F"/>
    <w:rsid w:val="00AC2FCC"/>
    <w:rsid w:val="00AC3403"/>
    <w:rsid w:val="00AC3454"/>
    <w:rsid w:val="00AC3A3C"/>
    <w:rsid w:val="00AC76D8"/>
    <w:rsid w:val="00AC7BE6"/>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3BB"/>
    <w:rsid w:val="00B037A8"/>
    <w:rsid w:val="00B05C53"/>
    <w:rsid w:val="00B10641"/>
    <w:rsid w:val="00B10805"/>
    <w:rsid w:val="00B11F51"/>
    <w:rsid w:val="00B2270F"/>
    <w:rsid w:val="00B22FE8"/>
    <w:rsid w:val="00B235E4"/>
    <w:rsid w:val="00B24FBD"/>
    <w:rsid w:val="00B27261"/>
    <w:rsid w:val="00B3120C"/>
    <w:rsid w:val="00B33959"/>
    <w:rsid w:val="00B36186"/>
    <w:rsid w:val="00B431DA"/>
    <w:rsid w:val="00B44301"/>
    <w:rsid w:val="00B45988"/>
    <w:rsid w:val="00B46997"/>
    <w:rsid w:val="00B4742A"/>
    <w:rsid w:val="00B5152E"/>
    <w:rsid w:val="00B52FE4"/>
    <w:rsid w:val="00B54976"/>
    <w:rsid w:val="00B55417"/>
    <w:rsid w:val="00B5612F"/>
    <w:rsid w:val="00B56578"/>
    <w:rsid w:val="00B57AD6"/>
    <w:rsid w:val="00B61C85"/>
    <w:rsid w:val="00B6285A"/>
    <w:rsid w:val="00B62DBD"/>
    <w:rsid w:val="00B6305A"/>
    <w:rsid w:val="00B63F4B"/>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2DF"/>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534"/>
    <w:rsid w:val="00BE791B"/>
    <w:rsid w:val="00BF13C2"/>
    <w:rsid w:val="00BF1726"/>
    <w:rsid w:val="00BF5D28"/>
    <w:rsid w:val="00BF6023"/>
    <w:rsid w:val="00BF743E"/>
    <w:rsid w:val="00C0400A"/>
    <w:rsid w:val="00C04B4E"/>
    <w:rsid w:val="00C05FAD"/>
    <w:rsid w:val="00C13782"/>
    <w:rsid w:val="00C13901"/>
    <w:rsid w:val="00C13F37"/>
    <w:rsid w:val="00C171DB"/>
    <w:rsid w:val="00C1797D"/>
    <w:rsid w:val="00C20A69"/>
    <w:rsid w:val="00C21179"/>
    <w:rsid w:val="00C213B4"/>
    <w:rsid w:val="00C253ED"/>
    <w:rsid w:val="00C25E2B"/>
    <w:rsid w:val="00C260CE"/>
    <w:rsid w:val="00C27C9A"/>
    <w:rsid w:val="00C30152"/>
    <w:rsid w:val="00C3242C"/>
    <w:rsid w:val="00C3446E"/>
    <w:rsid w:val="00C346B6"/>
    <w:rsid w:val="00C351F0"/>
    <w:rsid w:val="00C35713"/>
    <w:rsid w:val="00C37197"/>
    <w:rsid w:val="00C37AC3"/>
    <w:rsid w:val="00C408D3"/>
    <w:rsid w:val="00C40D46"/>
    <w:rsid w:val="00C43EE8"/>
    <w:rsid w:val="00C4472F"/>
    <w:rsid w:val="00C44C24"/>
    <w:rsid w:val="00C452C3"/>
    <w:rsid w:val="00C455AF"/>
    <w:rsid w:val="00C457E7"/>
    <w:rsid w:val="00C5057F"/>
    <w:rsid w:val="00C51705"/>
    <w:rsid w:val="00C5206E"/>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42E0"/>
    <w:rsid w:val="00C7642F"/>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28FD"/>
    <w:rsid w:val="00CC472E"/>
    <w:rsid w:val="00CC4A5F"/>
    <w:rsid w:val="00CC4AD9"/>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1579"/>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56562"/>
    <w:rsid w:val="00D601F1"/>
    <w:rsid w:val="00D60D1A"/>
    <w:rsid w:val="00D62129"/>
    <w:rsid w:val="00D63255"/>
    <w:rsid w:val="00D63B1C"/>
    <w:rsid w:val="00D64A0E"/>
    <w:rsid w:val="00D64D17"/>
    <w:rsid w:val="00D6548C"/>
    <w:rsid w:val="00D7048E"/>
    <w:rsid w:val="00D71E26"/>
    <w:rsid w:val="00D748B7"/>
    <w:rsid w:val="00D75061"/>
    <w:rsid w:val="00D77C8B"/>
    <w:rsid w:val="00D81721"/>
    <w:rsid w:val="00D84468"/>
    <w:rsid w:val="00D847CC"/>
    <w:rsid w:val="00D856D3"/>
    <w:rsid w:val="00D86D71"/>
    <w:rsid w:val="00D87237"/>
    <w:rsid w:val="00D87A8F"/>
    <w:rsid w:val="00D9176E"/>
    <w:rsid w:val="00D92726"/>
    <w:rsid w:val="00D93A7E"/>
    <w:rsid w:val="00D94690"/>
    <w:rsid w:val="00D9622A"/>
    <w:rsid w:val="00DA3DD1"/>
    <w:rsid w:val="00DA5B36"/>
    <w:rsid w:val="00DA6107"/>
    <w:rsid w:val="00DA6813"/>
    <w:rsid w:val="00DA7467"/>
    <w:rsid w:val="00DB04A3"/>
    <w:rsid w:val="00DB0AC0"/>
    <w:rsid w:val="00DB2A26"/>
    <w:rsid w:val="00DB4839"/>
    <w:rsid w:val="00DB520E"/>
    <w:rsid w:val="00DB6099"/>
    <w:rsid w:val="00DB7F82"/>
    <w:rsid w:val="00DC15FD"/>
    <w:rsid w:val="00DC3573"/>
    <w:rsid w:val="00DC3D20"/>
    <w:rsid w:val="00DC5B89"/>
    <w:rsid w:val="00DD08E1"/>
    <w:rsid w:val="00DD110F"/>
    <w:rsid w:val="00DD133B"/>
    <w:rsid w:val="00DD172A"/>
    <w:rsid w:val="00DD31A0"/>
    <w:rsid w:val="00DD3BC8"/>
    <w:rsid w:val="00DD490F"/>
    <w:rsid w:val="00DD635E"/>
    <w:rsid w:val="00DD674D"/>
    <w:rsid w:val="00DE1719"/>
    <w:rsid w:val="00DE1DDE"/>
    <w:rsid w:val="00DE208A"/>
    <w:rsid w:val="00DE24BC"/>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8DF"/>
    <w:rsid w:val="00E22E08"/>
    <w:rsid w:val="00E26660"/>
    <w:rsid w:val="00E30C74"/>
    <w:rsid w:val="00E34134"/>
    <w:rsid w:val="00E36118"/>
    <w:rsid w:val="00E36C5B"/>
    <w:rsid w:val="00E376E1"/>
    <w:rsid w:val="00E40276"/>
    <w:rsid w:val="00E42075"/>
    <w:rsid w:val="00E502A5"/>
    <w:rsid w:val="00E5129B"/>
    <w:rsid w:val="00E520B8"/>
    <w:rsid w:val="00E53357"/>
    <w:rsid w:val="00E5433D"/>
    <w:rsid w:val="00E57461"/>
    <w:rsid w:val="00E57FD6"/>
    <w:rsid w:val="00E60BBD"/>
    <w:rsid w:val="00E67594"/>
    <w:rsid w:val="00E71087"/>
    <w:rsid w:val="00E72D86"/>
    <w:rsid w:val="00E7347D"/>
    <w:rsid w:val="00E73DCC"/>
    <w:rsid w:val="00E7772A"/>
    <w:rsid w:val="00E77B57"/>
    <w:rsid w:val="00E80066"/>
    <w:rsid w:val="00E8086C"/>
    <w:rsid w:val="00E8554A"/>
    <w:rsid w:val="00E86119"/>
    <w:rsid w:val="00E8684C"/>
    <w:rsid w:val="00E87BA3"/>
    <w:rsid w:val="00E87BBD"/>
    <w:rsid w:val="00E9055A"/>
    <w:rsid w:val="00E93135"/>
    <w:rsid w:val="00E9351A"/>
    <w:rsid w:val="00E94A2D"/>
    <w:rsid w:val="00E96D0C"/>
    <w:rsid w:val="00EA0AC9"/>
    <w:rsid w:val="00EA2C7F"/>
    <w:rsid w:val="00EA332A"/>
    <w:rsid w:val="00EA404D"/>
    <w:rsid w:val="00EA4570"/>
    <w:rsid w:val="00EA63C8"/>
    <w:rsid w:val="00EB13F5"/>
    <w:rsid w:val="00EB37C2"/>
    <w:rsid w:val="00EB3ECE"/>
    <w:rsid w:val="00EB59DE"/>
    <w:rsid w:val="00EC1C5A"/>
    <w:rsid w:val="00EC5014"/>
    <w:rsid w:val="00EC58F8"/>
    <w:rsid w:val="00EC6454"/>
    <w:rsid w:val="00EC6F0D"/>
    <w:rsid w:val="00EC7AF8"/>
    <w:rsid w:val="00ED0002"/>
    <w:rsid w:val="00ED056E"/>
    <w:rsid w:val="00ED0910"/>
    <w:rsid w:val="00ED0AB3"/>
    <w:rsid w:val="00ED5C74"/>
    <w:rsid w:val="00EE1252"/>
    <w:rsid w:val="00EE22E7"/>
    <w:rsid w:val="00EE3F64"/>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66"/>
    <w:rsid w:val="00F13BF1"/>
    <w:rsid w:val="00F14715"/>
    <w:rsid w:val="00F16718"/>
    <w:rsid w:val="00F16EF9"/>
    <w:rsid w:val="00F17B6D"/>
    <w:rsid w:val="00F20309"/>
    <w:rsid w:val="00F205E2"/>
    <w:rsid w:val="00F216C9"/>
    <w:rsid w:val="00F217AB"/>
    <w:rsid w:val="00F22C5B"/>
    <w:rsid w:val="00F23915"/>
    <w:rsid w:val="00F24056"/>
    <w:rsid w:val="00F271B7"/>
    <w:rsid w:val="00F30187"/>
    <w:rsid w:val="00F308D9"/>
    <w:rsid w:val="00F31691"/>
    <w:rsid w:val="00F318CB"/>
    <w:rsid w:val="00F32AA3"/>
    <w:rsid w:val="00F32AC6"/>
    <w:rsid w:val="00F33D50"/>
    <w:rsid w:val="00F36D87"/>
    <w:rsid w:val="00F36F84"/>
    <w:rsid w:val="00F36FDB"/>
    <w:rsid w:val="00F402FD"/>
    <w:rsid w:val="00F40ABA"/>
    <w:rsid w:val="00F41569"/>
    <w:rsid w:val="00F43711"/>
    <w:rsid w:val="00F44AD3"/>
    <w:rsid w:val="00F47D18"/>
    <w:rsid w:val="00F50E4D"/>
    <w:rsid w:val="00F517C8"/>
    <w:rsid w:val="00F51835"/>
    <w:rsid w:val="00F526EC"/>
    <w:rsid w:val="00F52729"/>
    <w:rsid w:val="00F556D4"/>
    <w:rsid w:val="00F56F7B"/>
    <w:rsid w:val="00F61846"/>
    <w:rsid w:val="00F63C58"/>
    <w:rsid w:val="00F65458"/>
    <w:rsid w:val="00F6708A"/>
    <w:rsid w:val="00F71437"/>
    <w:rsid w:val="00F7278D"/>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767"/>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UnresolvedMention1">
    <w:name w:val="Unresolved Mention1"/>
    <w:basedOn w:val="DefaultParagraphFont"/>
    <w:uiPriority w:val="99"/>
    <w:semiHidden/>
    <w:unhideWhenUsed/>
    <w:rsid w:val="00AC7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776947678">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849561041">
      <w:bodyDiv w:val="1"/>
      <w:marLeft w:val="0"/>
      <w:marRight w:val="0"/>
      <w:marTop w:val="0"/>
      <w:marBottom w:val="0"/>
      <w:divBdr>
        <w:top w:val="none" w:sz="0" w:space="0" w:color="auto"/>
        <w:left w:val="none" w:sz="0" w:space="0" w:color="auto"/>
        <w:bottom w:val="none" w:sz="0" w:space="0" w:color="auto"/>
        <w:right w:val="none" w:sz="0" w:space="0" w:color="auto"/>
      </w:divBdr>
    </w:div>
    <w:div w:id="894270923">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00234145">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199659005">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291859138">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6258620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755665855">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7" ma:contentTypeDescription="Create a new document." ma:contentTypeScope="" ma:versionID="5c80c0820941ac85c643550c75df554a">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7e9f6e4b782c441f01aa72d110823302"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4B61A-58A5-4EBA-A903-EBD112B520EF}">
  <ds:schemaRefs>
    <ds:schemaRef ds:uri="http://schemas.openxmlformats.org/officeDocument/2006/bibliography"/>
  </ds:schemaRefs>
</ds:datastoreItem>
</file>

<file path=customXml/itemProps2.xml><?xml version="1.0" encoding="utf-8"?>
<ds:datastoreItem xmlns:ds="http://schemas.openxmlformats.org/officeDocument/2006/customXml" ds:itemID="{8BC0CE9C-A698-4151-B4F8-1BF330AB8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customXml/itemProps4.xml><?xml version="1.0" encoding="utf-8"?>
<ds:datastoreItem xmlns:ds="http://schemas.openxmlformats.org/officeDocument/2006/customXml" ds:itemID="{13307539-4B3D-4162-8AA6-1458AE002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608</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from 3GPP - Attack preventing NAS procedures</vt:lpstr>
      <vt:lpstr>LS from 3GPP - Attack preventing NAS procedures</vt:lpstr>
    </vt:vector>
  </TitlesOfParts>
  <Manager/>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Wayne Cutler</cp:lastModifiedBy>
  <cp:revision>3</cp:revision>
  <dcterms:created xsi:type="dcterms:W3CDTF">2023-02-24T09:24:00Z</dcterms:created>
  <dcterms:modified xsi:type="dcterms:W3CDTF">2023-02-24T09:46:00Z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